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6DF" w:rsidRDefault="00E906DF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0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01D1" w:rsidRPr="001501D1" w:rsidRDefault="00DE788F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01D1" w:rsidRPr="001501D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муниципального бюджетного дошкольного образовательного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Д</w:t>
      </w:r>
      <w:r w:rsidRPr="001501D1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501D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01D1">
        <w:rPr>
          <w:rFonts w:ascii="Times New Roman" w:hAnsi="Times New Roman" w:cs="Times New Roman"/>
          <w:sz w:val="28"/>
          <w:szCs w:val="28"/>
        </w:rPr>
        <w:t xml:space="preserve">  далее - ДОУ в соответствии с  Федеральным законом   «Об образовании в РФ», санитарно-эпидемиологическими правилами и нормативами СанПиН,  нормативными актами Министерства образования Российской Федерации и Министерства образования и науки Республики Татарстан, муниципальными правовыми актами, Уставом ДОУ.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1.2.  Настоящее Положение устанавливает порядок организации питания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воспитанников  ДОУ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, разработано с целью создания оптимальных условий  для укрепления здоровья, обеспечения безопасности питания детей и соблюдения условий приобретения и хранения продуктов.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1.3.Основными задачами при организации питания в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ДОУ  являются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>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обеспечение воспитанников питанием, соответствующим возрастным физиологическим потребностям в рациональном и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сбалансированном  питании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>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гарантированное качество и безопасность питания и пищевых продуктов, используемых в питании;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предупреждение (профилактика) среди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воспитанников  инфекционных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и неинфекционных заболеваний, связанных с фактором питания;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пропаганда принципов здорового и полноценного питания.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анализ     и    оценки    уровня   профессионализма    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 xml:space="preserve">лиц,   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участвующих    в    обеспечении качественного питания, по результатам их практической деятельности;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выявление нарушений и неисполнений приказов и иных нормативно-правовых актов учреждения в части организации и обеспечения качественного питания в ДОУ;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                   2. ТРЕБОВАНИЯ К ОРГАНИЗАЦИИ ПИТАНИЯ ДЕТЕЙ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2.1. 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2.2. Требования к деятельности по формированию рациона и организации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питания  детей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в ДОУ, производству, реализации, организации потребления </w:t>
      </w:r>
      <w:r w:rsidRPr="001501D1">
        <w:rPr>
          <w:rFonts w:ascii="Times New Roman" w:hAnsi="Times New Roman" w:cs="Times New Roman"/>
          <w:sz w:val="28"/>
          <w:szCs w:val="28"/>
        </w:rPr>
        <w:lastRenderedPageBreak/>
        <w:t xml:space="preserve">продукции общественного питания для детей,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D1">
        <w:rPr>
          <w:rFonts w:ascii="Times New Roman" w:hAnsi="Times New Roman" w:cs="Times New Roman"/>
          <w:sz w:val="28"/>
          <w:szCs w:val="28"/>
        </w:rPr>
        <w:t>посещающих ДОУ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2.3.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должны  иметь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         3. УСЛОВИЯ,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СРОКИ  ХРАНЕНИЯ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И ПРИОБРЕТЕНИЯ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501D1">
        <w:rPr>
          <w:rFonts w:ascii="Times New Roman" w:hAnsi="Times New Roman" w:cs="Times New Roman"/>
          <w:sz w:val="28"/>
          <w:szCs w:val="28"/>
        </w:rPr>
        <w:t>ПРОДУКТОВ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3.1. Доставка и хранение продуктов питания должны находиться под строгим контролем заведующего и медицинских работников, дошкольного учреждения, так как от этого зависит качество приготовляемой пищи.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3.2.Пищевые продукты, поступающие в дошкольное образовательное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учреждение  имеют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документы, подтверждающие их происхождение. качество и безопасность.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3.3. Продукция поступает в таре производителя (поставщика).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3.4.Документация,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3.5.Входной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3.6.Транспортировку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lastRenderedPageBreak/>
        <w:t>3.7.Каждое дошкольное учреждение обеспечивается холодильными камерами. Кроме этого, имеются кладовые для хранения сухих продуктов, таких, как мука, сахар, крупы, макароны, кондитер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01D1">
        <w:rPr>
          <w:rFonts w:ascii="Times New Roman" w:hAnsi="Times New Roman" w:cs="Times New Roman"/>
          <w:sz w:val="28"/>
          <w:szCs w:val="28"/>
        </w:rPr>
        <w:t>кие изделия, и для овощей. Складские помещения и холодильные камеры необходимо содержать в чистоте, хорошо проветривать.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4.  НОРМЫ ПИТАНИЯ И ФИЗИОЛОГИЧЕСКИХ ПОТРЕБНОСТЕЙ ДЕТЕЙ ДОШКОЛЬНОГО ВОЗРАСТА В ПИЩЕВЫХ ВЕЩЕСТВАХ.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4.1. Воспитанники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Учреждения  получают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четырехразовое питание, обеспечивающее 100% суточного рациона. При этом завтрак должен составлять 25% суточной калорийности, обед 35-40%, полдник 15% ужин 20-25 %.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4.2. Объём пищи и выход блюд должны строго соответствовать возрасту ребёнка.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4.3 Питание в ДОУ осуществляется с учетом примерного десятидневного меню, разработанного   на основе физиологических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потребностей  в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питании детей дошкольного возраста, согласованного  в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Роспотребнадзоре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  и утверждённого заведующим ДОУ.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4.4 На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основе  примерного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10-дневного меню  составляется ежедневное меню-требование  и утверждается заведующим ДОУ.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4.5. При составлении меню-требования для детей в возрасте от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501D1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7 лет учитывается: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среднесуточный набор продуктов для каждой возрастной группы;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объём блюд для каждой группы;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нормы физиологических потребностей;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нормы потерь при холодной и тепловой обработки продуктов;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выход готовых блюд;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нормы взаимозаменяемости продуктов при приготовлении блюд;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- требования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1501D1">
        <w:rPr>
          <w:rFonts w:ascii="Times New Roman" w:hAnsi="Times New Roman" w:cs="Times New Roman"/>
          <w:sz w:val="28"/>
          <w:szCs w:val="28"/>
        </w:rPr>
        <w:t>. Меню-требование является основным документом для приготовления пищи на пищеблоке.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1501D1">
        <w:rPr>
          <w:rFonts w:ascii="Times New Roman" w:hAnsi="Times New Roman" w:cs="Times New Roman"/>
          <w:sz w:val="28"/>
          <w:szCs w:val="28"/>
        </w:rPr>
        <w:t>. Вносить изменения в утверждённое меню-раскладку, без согласования с заведующей ДОУ, запрещается.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4.8</w:t>
      </w:r>
      <w:r w:rsidRPr="001501D1">
        <w:rPr>
          <w:rFonts w:ascii="Times New Roman" w:hAnsi="Times New Roman" w:cs="Times New Roman"/>
          <w:sz w:val="28"/>
          <w:szCs w:val="28"/>
        </w:rPr>
        <w:t>. При необходимости внесения изменений в меню (несвоевременный завоз продуктов, недоброкачественность продукта) медсестрой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1501D1">
        <w:rPr>
          <w:rFonts w:ascii="Times New Roman" w:hAnsi="Times New Roman" w:cs="Times New Roman"/>
          <w:sz w:val="28"/>
          <w:szCs w:val="28"/>
        </w:rPr>
        <w:t>. Для обеспечения преемственности питания родителей информируют об ассортименте питания ребёнка, вывешивается меню на раздаче и в приёмных групп.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501D1">
        <w:rPr>
          <w:rFonts w:ascii="Times New Roman" w:hAnsi="Times New Roman" w:cs="Times New Roman"/>
          <w:sz w:val="28"/>
          <w:szCs w:val="28"/>
        </w:rPr>
        <w:t>. Контроль за качеством питания (разнообразием), витаминизацией блюд, закладкой продуктов питания, кулинарной обработкой, выходом блюд, вкусовым качеством пищи, санитарным состоянием пищеблока, правильностью хранения, соблюдением сроков реализац</w:t>
      </w:r>
      <w:r>
        <w:rPr>
          <w:rFonts w:ascii="Times New Roman" w:hAnsi="Times New Roman" w:cs="Times New Roman"/>
          <w:sz w:val="28"/>
          <w:szCs w:val="28"/>
        </w:rPr>
        <w:t xml:space="preserve">ии продуктов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1501D1">
        <w:rPr>
          <w:rFonts w:ascii="Times New Roman" w:hAnsi="Times New Roman" w:cs="Times New Roman"/>
          <w:sz w:val="28"/>
          <w:szCs w:val="28"/>
        </w:rPr>
        <w:t xml:space="preserve"> повар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>, старшая медсестра, кладовщик.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                 5.  ОРГАНИЗАЦИЯ ПИТАНИЯ ДЕТЕЙ В ГРУППАХ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5.1. Выдача пищи на группы осуществляется строго по графику утвержденному заведующим ДОУ на основании СанПиН.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5.2. Работа по организации питания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воспитанников  осуществляется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под руководством воспитателей, младших воспитателей и заключается: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- в создании безопасных условий при подготовке и во время приема пищи;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- в формировании культурно-гигиенических навыков во время приема пищи детьми.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5.3. Привлекать детей к получению пищи с пищеблока категорически запрещается.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5.4. Перед раздачей пищи детям младший воспитатель обязан: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- промыть столы горячей водой с мылом;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- тщательно вымыть руки;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- надеть специальную одежду для получения и раздачи пищи;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- сервировать столы в соответствии с приемом пищи.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5.5.  К сервировке столов могут привлекаться дети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с  3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лет (раскладывание клеенок, расставление 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салфетниц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5.6. Убирать за собой тарелки со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стола  детям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категорически запрещается, уборку осуществляют дежурные по столовой с помощью младшего воспитателя.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lastRenderedPageBreak/>
        <w:t>5.7. Во время раздачи пищи категорически запрещается нахождение детей в обеденной зоне.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5.8. Воспитатель в группах докармливает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детей  у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которых не сформирован навык самостоятельного приема пищи.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5.9. Подача блюд и прием пищи в обед осуществляется в следующем порядке: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во время сервировки столов на столы ставятся хлебные тарелки с хлебом;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разливают III блюдо;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подается первое блюдо;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по мере употребления первого блюда подается второе блюдо;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прием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пищи  заканчивается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приемом третьего блюда.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 ПОРЯДОК УЧЕТА ПИТАНИЯ, ПОСТУПЛЕНИЯ И КОНТРОЛЯ ДЕНЕЖНЫХ СРЕДСТВ НА ПРОДУКТЫ ПИТАНИЯ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6.1.  К началу учебного года заведующим ДОУ издается приказ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о  назначении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ответственных за организацию  питания, определяются их функциональные обязанности.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6.2. Ответственные за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организацию  питания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осуществляют учет питающихся детей в Журнале учета посещаемости детей, который должен быть прошнурован, пронумерован, скреплен печатью и подписью заведующего.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6.3. 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отмечаются в журнале.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6.4.  На следующий день, в 8.00 медсестра проверяет фактическое присутствие воспитанников в группах, оформляет заявку и передает ее на пищеблок.     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6.5.В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6.6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6.7. С последующим приемом пищи (обед, ужин) дети, отсутствующие в учреждении, снимаются с питания, а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 xml:space="preserve">продукты,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D1">
        <w:rPr>
          <w:rFonts w:ascii="Times New Roman" w:hAnsi="Times New Roman" w:cs="Times New Roman"/>
          <w:sz w:val="28"/>
          <w:szCs w:val="28"/>
        </w:rPr>
        <w:t>оставшиеся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</w:t>
      </w:r>
      <w:r w:rsidRPr="001501D1">
        <w:rPr>
          <w:rFonts w:ascii="Times New Roman" w:hAnsi="Times New Roman" w:cs="Times New Roman"/>
          <w:sz w:val="28"/>
          <w:szCs w:val="28"/>
        </w:rPr>
        <w:lastRenderedPageBreak/>
        <w:t xml:space="preserve">невостребованными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мясо, куры, так как перед закладкой, производимой в 7.30ч.,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дефростируют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 (размораживают). Повторной заморозке указанная продукция не подлежит;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овощи, если они прошли тепловую обработку;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продукты, у которых срок реализации не позволяет их дальнейшее хранение.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Возврату подлежат продукты: яйцо, консервация /овощная, фруктовая/, сгущенное молоко, кондитерские изделия, масло сливочное, масло растительное, сахар, крупы, макароны, фрукты, овощи.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6.8.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6.9. Начисление оплаты за питание производится на основании табелей посещаемости, которые заполняют педагоги. Число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 по табелям посещаемости должно строго соответствовать числу воспитанников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и  обучающихся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>, состоящих на питании в меню-требовании.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7. ОБЕСПЕЧЕНИЕ ВЫПОЛНЕНИЯ САНИТАРНО-ГИГИЕНИЧЕСКИХ ТРЕБОВАНИЙ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7.1.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проводимые в ДОУ: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Медицинские осмотры персонала кухни;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Поступление продуктов питания и продовольственного сырья только сертификатами;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Имеется журнал скоропортящихся продуктов, в которых указывается срок годности продуктов;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Имеются   холодильные установки с разной температурой хранения, с регистрацией температуры в журнале;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lastRenderedPageBreak/>
        <w:t>Производится обработка продуктов питания: мяса, яиц, фруктов и овощей.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Для приготовления пищи используются только разрешенные продукты.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Используются безопасные моющие средства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8. Документация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8.1. 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Положение об организации питания воспитанников.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Приказ заведующего ДОУ о назначении ответственных за организацию питания лиц с возложением на них функций контроля.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График питания воспитанников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и  сотрудников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Табель по учету питающихся.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Справки, акты, аналитические материалы по вопросам организации питания.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Меню-раскладка, меню-требование;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Журнал бракеража готовой продукции.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Журнал бракеража поступающего продовольственного сырья и пищевых продуктов.</w:t>
      </w: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6.1.  Настоящее положение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принимается  Общим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собранием работников ДОУ.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6.2. Все изменения и дополнения в настоящее положение вносятся Общим собранием работников ДОУ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и  принимаются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на  его заседании.</w:t>
      </w:r>
    </w:p>
    <w:p w:rsidR="000247E7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6.3. Срок действия настоящего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положения  неограничен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>. Положение действительно до принятия нового.</w:t>
      </w:r>
    </w:p>
    <w:sectPr w:rsidR="000247E7" w:rsidRPr="0015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D1"/>
    <w:rsid w:val="000247E7"/>
    <w:rsid w:val="001501D1"/>
    <w:rsid w:val="0019201C"/>
    <w:rsid w:val="00757FA0"/>
    <w:rsid w:val="00DE788F"/>
    <w:rsid w:val="00E9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1BFC2-8392-498F-87F3-700FF7AB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7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7</cp:revision>
  <cp:lastPrinted>2016-08-11T07:28:00Z</cp:lastPrinted>
  <dcterms:created xsi:type="dcterms:W3CDTF">2016-07-29T07:32:00Z</dcterms:created>
  <dcterms:modified xsi:type="dcterms:W3CDTF">2016-08-11T09:10:00Z</dcterms:modified>
</cp:coreProperties>
</file>